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Cambria" w:cs="Cambria" w:eastAsia="Cambria" w:hAnsi="Cambria"/>
          <w:color w:val="0e101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color w:val="0e101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color w:val="0e101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Martin Luther School After-School Program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color w:val="0e101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color w:val="0e101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The Martin Luther School After School Program provides a supportive and enriching environment for both MLS and non-MLS students beyond regular school hours.  It will run from 2:30 pm to 5:30 pm.  The program is designed to promote well-rounded growth among students by offering a diverse range of activities, including academic assistance, creative and recreational programs, and opportunities to explore STEM fields.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color w:val="0e101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i w:val="1"/>
          <w:color w:val="0e101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color w:val="0e101a"/>
          <w:sz w:val="20"/>
          <w:szCs w:val="20"/>
          <w:rtl w:val="0"/>
        </w:rPr>
        <w:t xml:space="preserve">Key Activities:</w: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b w:val="1"/>
          <w:color w:val="0e101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color w:val="0e101a"/>
          <w:sz w:val="20"/>
          <w:szCs w:val="20"/>
          <w:rtl w:val="0"/>
        </w:rPr>
        <w:t xml:space="preserve">Homework Help: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Dedicated time for students to complete homework assignments.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Experienced student counselors are available to assist with any challenges.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Emphasis on fostering independent learning skills.</w:t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  <w:b w:val="1"/>
          <w:color w:val="0e101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color w:val="0e101a"/>
          <w:sz w:val="20"/>
          <w:szCs w:val="20"/>
          <w:rtl w:val="0"/>
        </w:rPr>
        <w:t xml:space="preserve">Tutoring: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Individualized tutoring sessions to address specific academic needs.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Tailored assistance to reinforce understanding and improve academic performance.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Regular assessments to track progress and identify areas for improvement.</w:t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  <w:b w:val="1"/>
          <w:color w:val="0e101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color w:val="0e101a"/>
          <w:sz w:val="20"/>
          <w:szCs w:val="20"/>
          <w:rtl w:val="0"/>
        </w:rPr>
        <w:t xml:space="preserve">Arts and Crafts:</w:t>
      </w:r>
    </w:p>
    <w:p w:rsidR="00000000" w:rsidDel="00000000" w:rsidP="00000000" w:rsidRDefault="00000000" w:rsidRPr="00000000" w14:paraId="00000011">
      <w:pPr>
        <w:numPr>
          <w:ilvl w:val="0"/>
          <w:numId w:val="14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Creative expression through hands-on arts and crafts projects.</w:t>
      </w:r>
    </w:p>
    <w:p w:rsidR="00000000" w:rsidDel="00000000" w:rsidP="00000000" w:rsidRDefault="00000000" w:rsidRPr="00000000" w14:paraId="00000012">
      <w:pPr>
        <w:numPr>
          <w:ilvl w:val="0"/>
          <w:numId w:val="14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Encourages imagination and enhances fine motor skills.</w:t>
      </w:r>
    </w:p>
    <w:p w:rsidR="00000000" w:rsidDel="00000000" w:rsidP="00000000" w:rsidRDefault="00000000" w:rsidRPr="00000000" w14:paraId="00000013">
      <w:pPr>
        <w:numPr>
          <w:ilvl w:val="0"/>
          <w:numId w:val="14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Opportunities for students to showcase their artistic talents.</w:t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  <w:b w:val="1"/>
          <w:color w:val="0e101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color w:val="0e101a"/>
          <w:sz w:val="20"/>
          <w:szCs w:val="20"/>
          <w:rtl w:val="0"/>
        </w:rPr>
        <w:t xml:space="preserve">Music Instruction: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Structured piano lessons for students interested in music.</w:t>
      </w:r>
    </w:p>
    <w:p w:rsidR="00000000" w:rsidDel="00000000" w:rsidP="00000000" w:rsidRDefault="00000000" w:rsidRPr="00000000" w14:paraId="00000016">
      <w:pPr>
        <w:numPr>
          <w:ilvl w:val="0"/>
          <w:numId w:val="11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An experienced student counselor will provide comprehensive musical education.</w:t>
      </w:r>
    </w:p>
    <w:p w:rsidR="00000000" w:rsidDel="00000000" w:rsidP="00000000" w:rsidRDefault="00000000" w:rsidRPr="00000000" w14:paraId="00000017">
      <w:pPr>
        <w:numPr>
          <w:ilvl w:val="0"/>
          <w:numId w:val="11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Opportunities for performances and recitals to showcase progress.</w:t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  <w:b w:val="1"/>
          <w:color w:val="0e101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color w:val="0e101a"/>
          <w:sz w:val="20"/>
          <w:szCs w:val="20"/>
          <w:rtl w:val="0"/>
        </w:rPr>
        <w:t xml:space="preserve">Board Games and Puzzles:</w:t>
      </w:r>
    </w:p>
    <w:p w:rsidR="00000000" w:rsidDel="00000000" w:rsidP="00000000" w:rsidRDefault="00000000" w:rsidRPr="00000000" w14:paraId="00000019">
      <w:pPr>
        <w:numPr>
          <w:ilvl w:val="0"/>
          <w:numId w:val="12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Engaging and strategic board games to promote critical thinking.</w:t>
      </w:r>
    </w:p>
    <w:p w:rsidR="00000000" w:rsidDel="00000000" w:rsidP="00000000" w:rsidRDefault="00000000" w:rsidRPr="00000000" w14:paraId="0000001A">
      <w:pPr>
        <w:numPr>
          <w:ilvl w:val="0"/>
          <w:numId w:val="12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Puzzles and brain teasers for cognitive development.</w:t>
      </w:r>
    </w:p>
    <w:p w:rsidR="00000000" w:rsidDel="00000000" w:rsidP="00000000" w:rsidRDefault="00000000" w:rsidRPr="00000000" w14:paraId="0000001B">
      <w:pPr>
        <w:numPr>
          <w:ilvl w:val="0"/>
          <w:numId w:val="12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Fosters teamwork, communication, and healthy competition.</w:t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  <w:b w:val="1"/>
          <w:color w:val="0e101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color w:val="0e101a"/>
          <w:sz w:val="20"/>
          <w:szCs w:val="20"/>
          <w:rtl w:val="0"/>
        </w:rPr>
        <w:t xml:space="preserve">STEM Activities: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Hands-on STEM activities to explore science, technology, engineering, and mathematics concepts.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Encourages problem-solving, critical thinking, and innovation.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Opportunities for students to engage in exciting experiments and projects.</w:t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  <w:b w:val="1"/>
          <w:color w:val="0e101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color w:val="0e101a"/>
          <w:sz w:val="20"/>
          <w:szCs w:val="20"/>
          <w:rtl w:val="0"/>
        </w:rPr>
        <w:t xml:space="preserve">Leadership Lessons: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Specialized sessions to instill leadership qualities in students.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Focus on communication skills, teamwork, and problem-solving.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Encourages self-confidence and prepares students for future leadership roles.</w:t>
      </w:r>
    </w:p>
    <w:p w:rsidR="00000000" w:rsidDel="00000000" w:rsidP="00000000" w:rsidRDefault="00000000" w:rsidRPr="00000000" w14:paraId="00000024">
      <w:pPr>
        <w:ind w:left="720" w:firstLine="0"/>
        <w:rPr>
          <w:rFonts w:ascii="Cambria" w:cs="Cambria" w:eastAsia="Cambria" w:hAnsi="Cambria"/>
          <w:color w:val="0e101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mbria" w:cs="Cambria" w:eastAsia="Cambria" w:hAnsi="Cambria"/>
          <w:color w:val="0e101a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mbria" w:cs="Cambria" w:eastAsia="Cambria" w:hAnsi="Cambria"/>
          <w:color w:val="0e101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Program Benefits: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A well-rounded approach to student development.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Improved academic performance through homework support and tutoring.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Enhanced creativity and artistic expression.</w:t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Development of STEM-related skills.</w:t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Musical skill development through piano lessons.</w:t>
      </w:r>
    </w:p>
    <w:p w:rsidR="00000000" w:rsidDel="00000000" w:rsidP="00000000" w:rsidRDefault="00000000" w:rsidRPr="00000000" w14:paraId="0000002C">
      <w:pPr>
        <w:numPr>
          <w:ilvl w:val="0"/>
          <w:numId w:val="9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Cognitive development and strategic thinking through games, puzzles, and STEM activities.</w:t>
      </w:r>
    </w:p>
    <w:p w:rsidR="00000000" w:rsidDel="00000000" w:rsidP="00000000" w:rsidRDefault="00000000" w:rsidRPr="00000000" w14:paraId="0000002D">
      <w:pPr>
        <w:numPr>
          <w:ilvl w:val="0"/>
          <w:numId w:val="9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Leadership skills for personal and academic success.</w:t>
      </w:r>
    </w:p>
    <w:p w:rsidR="00000000" w:rsidDel="00000000" w:rsidP="00000000" w:rsidRDefault="00000000" w:rsidRPr="00000000" w14:paraId="0000002E">
      <w:pPr>
        <w:ind w:left="720" w:firstLine="0"/>
        <w:rPr>
          <w:rFonts w:ascii="Cambria" w:cs="Cambria" w:eastAsia="Cambria" w:hAnsi="Cambria"/>
          <w:color w:val="0e101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mbria" w:cs="Cambria" w:eastAsia="Cambria" w:hAnsi="Cambria"/>
          <w:color w:val="0e101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Schedule:</w:t>
      </w:r>
    </w:p>
    <w:p w:rsidR="00000000" w:rsidDel="00000000" w:rsidP="00000000" w:rsidRDefault="00000000" w:rsidRPr="00000000" w14:paraId="00000030">
      <w:pPr>
        <w:rPr>
          <w:rFonts w:ascii="Cambria" w:cs="Cambria" w:eastAsia="Cambria" w:hAnsi="Cambria"/>
          <w:color w:val="0e101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The after-school program operates to accommodate students' diverse needs and interests. Each day is thoughtfully planned to balance academic support, creative expression, STEM exploration, and skill development.</w:t>
      </w:r>
    </w:p>
    <w:p w:rsidR="00000000" w:rsidDel="00000000" w:rsidP="00000000" w:rsidRDefault="00000000" w:rsidRPr="00000000" w14:paraId="00000031">
      <w:pPr>
        <w:rPr>
          <w:rFonts w:ascii="Cambria" w:cs="Cambria" w:eastAsia="Cambria" w:hAnsi="Cambria"/>
          <w:color w:val="0e101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u w:val="single"/>
          <w:rtl w:val="0"/>
        </w:rPr>
        <w:t xml:space="preserve">General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3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The MLS After School program will be held at Martin Luther School. </w:t>
      </w:r>
    </w:p>
    <w:p w:rsidR="00000000" w:rsidDel="00000000" w:rsidP="00000000" w:rsidRDefault="00000000" w:rsidRPr="00000000" w14:paraId="00000034">
      <w:pPr>
        <w:numPr>
          <w:ilvl w:val="0"/>
          <w:numId w:val="13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Offered to students 5th grade through 9th grade. </w:t>
      </w:r>
    </w:p>
    <w:p w:rsidR="00000000" w:rsidDel="00000000" w:rsidP="00000000" w:rsidRDefault="00000000" w:rsidRPr="00000000" w14:paraId="00000035">
      <w:pPr>
        <w:numPr>
          <w:ilvl w:val="0"/>
          <w:numId w:val="13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Program runs from 2:30 PM - 5:30 PM. </w:t>
      </w:r>
    </w:p>
    <w:p w:rsidR="00000000" w:rsidDel="00000000" w:rsidP="00000000" w:rsidRDefault="00000000" w:rsidRPr="00000000" w14:paraId="00000036">
      <w:pPr>
        <w:numPr>
          <w:ilvl w:val="0"/>
          <w:numId w:val="13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Starts February 1st, 2024 (First full day)</w:t>
      </w:r>
    </w:p>
    <w:p w:rsidR="00000000" w:rsidDel="00000000" w:rsidP="00000000" w:rsidRDefault="00000000" w:rsidRPr="00000000" w14:paraId="00000037">
      <w:pPr>
        <w:numPr>
          <w:ilvl w:val="0"/>
          <w:numId w:val="13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Ends on June 21st, 2024. </w:t>
      </w:r>
    </w:p>
    <w:p w:rsidR="00000000" w:rsidDel="00000000" w:rsidP="00000000" w:rsidRDefault="00000000" w:rsidRPr="00000000" w14:paraId="00000038">
      <w:pPr>
        <w:numPr>
          <w:ilvl w:val="0"/>
          <w:numId w:val="13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Students can attend 1, 3, or 5 days a week. </w:t>
      </w:r>
    </w:p>
    <w:p w:rsidR="00000000" w:rsidDel="00000000" w:rsidP="00000000" w:rsidRDefault="00000000" w:rsidRPr="00000000" w14:paraId="00000039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u w:val="single"/>
          <w:rtl w:val="0"/>
        </w:rPr>
        <w:t xml:space="preserve">Online Registration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All registration will be completed online -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sz w:val="20"/>
            <w:szCs w:val="20"/>
            <w:u w:val="single"/>
            <w:rtl w:val="0"/>
          </w:rPr>
          <w:t xml:space="preserve">CLICK HERE to REGISTER.</w:t>
        </w:r>
      </w:hyperlink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u w:val="single"/>
          <w:rtl w:val="0"/>
        </w:rPr>
        <w:t xml:space="preserve">Payment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You will be charged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monthly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and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pay the same price every month. </w:t>
      </w:r>
    </w:p>
    <w:p w:rsidR="00000000" w:rsidDel="00000000" w:rsidP="00000000" w:rsidRDefault="00000000" w:rsidRPr="00000000" w14:paraId="0000003F">
      <w:pPr>
        <w:numPr>
          <w:ilvl w:val="0"/>
          <w:numId w:val="1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There are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no credits or refunds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for any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unused days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(including 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holidays, shorter months, and days that school is not in session). </w:t>
      </w:r>
    </w:p>
    <w:p w:rsidR="00000000" w:rsidDel="00000000" w:rsidP="00000000" w:rsidRDefault="00000000" w:rsidRPr="00000000" w14:paraId="00000040">
      <w:pPr>
        <w:numPr>
          <w:ilvl w:val="0"/>
          <w:numId w:val="1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Payments are due upon receipt of each month’s billing statement.  If payment is not received by the fifteenth of the month, student(s) will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not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be able to attend. </w:t>
      </w:r>
    </w:p>
    <w:p w:rsidR="00000000" w:rsidDel="00000000" w:rsidP="00000000" w:rsidRDefault="00000000" w:rsidRPr="00000000" w14:paraId="00000041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mbria" w:cs="Cambria" w:eastAsia="Cambria" w:hAnsi="Cambria"/>
          <w:b w:val="1"/>
          <w:sz w:val="18"/>
          <w:szCs w:val="18"/>
          <w:u w:val="single"/>
        </w:rPr>
        <w:sectPr>
          <w:head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u w:val="single"/>
          <w:rtl w:val="0"/>
        </w:rPr>
        <w:t xml:space="preserve">Fee Schedule (MLS Students)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1 day per week (monthly payment of $100)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720" w:hanging="360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3 days per week (monthly payment of $150)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720" w:hanging="360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5 days per week (monthly payment of $250)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720" w:hanging="360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Drop-in rate of $20</w:t>
      </w:r>
    </w:p>
    <w:p w:rsidR="00000000" w:rsidDel="00000000" w:rsidP="00000000" w:rsidRDefault="00000000" w:rsidRPr="00000000" w14:paraId="00000048">
      <w:pPr>
        <w:rPr>
          <w:rFonts w:ascii="Cambria" w:cs="Cambria" w:eastAsia="Cambria" w:hAnsi="Cambria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u w:val="single"/>
          <w:rtl w:val="0"/>
        </w:rPr>
        <w:t xml:space="preserve">Sibling Discount Schedule (30% off)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1 day per week (monthly payment of $70)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3 days per week (monthly payment of $105)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5 days per week (monthly payment of $175)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Drop-in rate of $16</w:t>
      </w:r>
    </w:p>
    <w:p w:rsidR="00000000" w:rsidDel="00000000" w:rsidP="00000000" w:rsidRDefault="00000000" w:rsidRPr="00000000" w14:paraId="0000004E">
      <w:pPr>
        <w:rPr>
          <w:rFonts w:ascii="Cambria" w:cs="Cambria" w:eastAsia="Cambria" w:hAnsi="Cambria"/>
          <w:sz w:val="18"/>
          <w:szCs w:val="18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mbria" w:cs="Cambria" w:eastAsia="Cambria" w:hAnsi="Cambria"/>
          <w:b w:val="1"/>
          <w:sz w:val="18"/>
          <w:szCs w:val="18"/>
          <w:u w:val="singl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u w:val="single"/>
          <w:rtl w:val="0"/>
        </w:rPr>
        <w:t xml:space="preserve">Fee Schedule</w:t>
      </w: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 (Non-MLS Students)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ind w:left="720" w:hanging="360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1 day per week (monthly payment of $150)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ind w:left="720" w:hanging="360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3 days per week (monthly payment of $200)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ind w:left="720" w:hanging="360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5 days per week (monthly payment of $300)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ind w:left="720" w:hanging="360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Drop-in rate of $25</w:t>
      </w:r>
    </w:p>
    <w:p w:rsidR="00000000" w:rsidDel="00000000" w:rsidP="00000000" w:rsidRDefault="00000000" w:rsidRPr="00000000" w14:paraId="00000055">
      <w:pPr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u w:val="single"/>
          <w:rtl w:val="0"/>
        </w:rPr>
        <w:t xml:space="preserve">Sibling Discount Schedule (30% off)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1 day per week (monthly payment of $105)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3 days per week (monthly payment of $140)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5 days per week (monthly payment of $210)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sz w:val="18"/>
          <w:szCs w:val="18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Drop-in rate of $17.50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Cambria" w:cs="Cambria" w:eastAsia="Cambria" w:hAnsi="Cambria"/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Sibling discounts apply to every child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u w:val="single"/>
          <w:rtl w:val="0"/>
        </w:rPr>
        <w:t xml:space="preserve">after the first</w:t>
      </w:r>
    </w:p>
    <w:p w:rsidR="00000000" w:rsidDel="00000000" w:rsidP="00000000" w:rsidRDefault="00000000" w:rsidRPr="00000000" w14:paraId="0000005C">
      <w:pPr>
        <w:rPr>
          <w:rFonts w:ascii="Cambria" w:cs="Cambria" w:eastAsia="Cambria" w:hAnsi="Cambria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Cambria" w:cs="Cambria" w:eastAsia="Cambria" w:hAnsi="Cambri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Cambria" w:cs="Cambria" w:eastAsia="Cambria" w:hAnsi="Cambria"/>
          <w:b w:val="1"/>
          <w:sz w:val="20"/>
          <w:szCs w:val="20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u w:val="single"/>
          <w:rtl w:val="0"/>
        </w:rPr>
        <w:t xml:space="preserve">Program Rules and Guidelines </w:t>
      </w:r>
    </w:p>
    <w:p w:rsidR="00000000" w:rsidDel="00000000" w:rsidP="00000000" w:rsidRDefault="00000000" w:rsidRPr="00000000" w14:paraId="0000005F">
      <w:pPr>
        <w:jc w:val="center"/>
        <w:rPr>
          <w:rFonts w:ascii="Cambria" w:cs="Cambria" w:eastAsia="Cambria" w:hAnsi="Cambri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Cambria" w:cs="Cambria" w:eastAsia="Cambria" w:hAnsi="Cambria"/>
          <w:b w:val="1"/>
          <w:color w:val="0e101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color w:val="0e101a"/>
          <w:sz w:val="20"/>
          <w:szCs w:val="20"/>
          <w:rtl w:val="0"/>
        </w:rPr>
        <w:t xml:space="preserve">General Rules:</w:t>
      </w:r>
    </w:p>
    <w:p w:rsidR="00000000" w:rsidDel="00000000" w:rsidP="00000000" w:rsidRDefault="00000000" w:rsidRPr="00000000" w14:paraId="00000061">
      <w:pPr>
        <w:jc w:val="center"/>
        <w:rPr>
          <w:rFonts w:ascii="Cambria" w:cs="Cambria" w:eastAsia="Cambria" w:hAnsi="Cambria"/>
          <w:color w:val="0e101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0"/>
        </w:numPr>
        <w:ind w:left="720" w:hanging="360"/>
        <w:rPr>
          <w:rFonts w:ascii="Cambria" w:cs="Cambria" w:eastAsia="Cambria" w:hAnsi="Cambria"/>
          <w:color w:val="0e101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A counselor will review the expected behavior and rules with the participants regularly.</w:t>
      </w:r>
    </w:p>
    <w:p w:rsidR="00000000" w:rsidDel="00000000" w:rsidP="00000000" w:rsidRDefault="00000000" w:rsidRPr="00000000" w14:paraId="00000063">
      <w:pPr>
        <w:numPr>
          <w:ilvl w:val="0"/>
          <w:numId w:val="10"/>
        </w:numPr>
        <w:ind w:left="720" w:hanging="360"/>
        <w:rPr>
          <w:rFonts w:ascii="Cambria" w:cs="Cambria" w:eastAsia="Cambria" w:hAnsi="Cambria"/>
          <w:color w:val="0e101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Follow directions given by program staff.</w:t>
      </w:r>
    </w:p>
    <w:p w:rsidR="00000000" w:rsidDel="00000000" w:rsidP="00000000" w:rsidRDefault="00000000" w:rsidRPr="00000000" w14:paraId="00000064">
      <w:pPr>
        <w:numPr>
          <w:ilvl w:val="0"/>
          <w:numId w:val="10"/>
        </w:numPr>
        <w:ind w:left="720" w:hanging="360"/>
        <w:rPr>
          <w:rFonts w:ascii="Cambria" w:cs="Cambria" w:eastAsia="Cambria" w:hAnsi="Cambria"/>
          <w:color w:val="0e101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Treat peers, counselors, facilities, and equipment with respect.</w:t>
      </w:r>
    </w:p>
    <w:p w:rsidR="00000000" w:rsidDel="00000000" w:rsidP="00000000" w:rsidRDefault="00000000" w:rsidRPr="00000000" w14:paraId="00000065">
      <w:pPr>
        <w:numPr>
          <w:ilvl w:val="0"/>
          <w:numId w:val="10"/>
        </w:numPr>
        <w:ind w:left="720" w:hanging="360"/>
        <w:rPr>
          <w:rFonts w:ascii="Cambria" w:cs="Cambria" w:eastAsia="Cambria" w:hAnsi="Cambria"/>
          <w:color w:val="0e101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Stay within the designated area; only leave the group or region with an After School Program Counselor.</w:t>
      </w:r>
    </w:p>
    <w:p w:rsidR="00000000" w:rsidDel="00000000" w:rsidP="00000000" w:rsidRDefault="00000000" w:rsidRPr="00000000" w14:paraId="00000066">
      <w:pPr>
        <w:numPr>
          <w:ilvl w:val="0"/>
          <w:numId w:val="10"/>
        </w:numPr>
        <w:ind w:left="720" w:hanging="360"/>
        <w:rPr>
          <w:rFonts w:ascii="Cambria" w:cs="Cambria" w:eastAsia="Cambria" w:hAnsi="Cambria"/>
          <w:color w:val="0e101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Any behavior jeopardizing the safety of others or staff is not tolerated (e.g., spitting, throwing objects, pushing, hitting, biting, threatening violence, bullying).</w:t>
      </w:r>
    </w:p>
    <w:p w:rsidR="00000000" w:rsidDel="00000000" w:rsidP="00000000" w:rsidRDefault="00000000" w:rsidRPr="00000000" w14:paraId="00000067">
      <w:pPr>
        <w:numPr>
          <w:ilvl w:val="0"/>
          <w:numId w:val="10"/>
        </w:numPr>
        <w:ind w:left="720" w:hanging="360"/>
        <w:rPr>
          <w:rFonts w:ascii="Cambria" w:cs="Cambria" w:eastAsia="Cambria" w:hAnsi="Cambria"/>
          <w:color w:val="0e101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No use of foul language, drugs, or inappropriate clothing is allowed in the After School Program.</w:t>
      </w:r>
    </w:p>
    <w:p w:rsidR="00000000" w:rsidDel="00000000" w:rsidP="00000000" w:rsidRDefault="00000000" w:rsidRPr="00000000" w14:paraId="00000068">
      <w:pPr>
        <w:ind w:left="0" w:firstLine="0"/>
        <w:rPr>
          <w:rFonts w:ascii="Cambria" w:cs="Cambria" w:eastAsia="Cambria" w:hAnsi="Cambria"/>
          <w:color w:val="0e101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Cambria" w:cs="Cambria" w:eastAsia="Cambria" w:hAnsi="Cambria"/>
          <w:b w:val="1"/>
          <w:color w:val="0e101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color w:val="0e101a"/>
          <w:sz w:val="20"/>
          <w:szCs w:val="20"/>
          <w:rtl w:val="0"/>
        </w:rPr>
        <w:t xml:space="preserve">Discipline:</w:t>
      </w:r>
    </w:p>
    <w:p w:rsidR="00000000" w:rsidDel="00000000" w:rsidP="00000000" w:rsidRDefault="00000000" w:rsidRPr="00000000" w14:paraId="0000006A">
      <w:pPr>
        <w:rPr>
          <w:rFonts w:ascii="Cambria" w:cs="Cambria" w:eastAsia="Cambria" w:hAnsi="Cambria"/>
          <w:color w:val="0e101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In case of rule violations, the following disciplinary measures may be taken:</w:t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ind w:left="720" w:hanging="360"/>
        <w:rPr>
          <w:rFonts w:ascii="Cambria" w:cs="Cambria" w:eastAsia="Cambria" w:hAnsi="Cambria"/>
          <w:color w:val="0e101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Counseling:</w:t>
      </w:r>
    </w:p>
    <w:p w:rsidR="00000000" w:rsidDel="00000000" w:rsidP="00000000" w:rsidRDefault="00000000" w:rsidRPr="00000000" w14:paraId="0000006C">
      <w:pPr>
        <w:numPr>
          <w:ilvl w:val="1"/>
          <w:numId w:val="5"/>
        </w:numPr>
        <w:ind w:left="1440" w:hanging="360"/>
        <w:rPr>
          <w:rFonts w:ascii="Cambria" w:cs="Cambria" w:eastAsia="Cambria" w:hAnsi="Cambria"/>
          <w:color w:val="0e101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The student will receive counseling, and the counselor will discuss expectations for behavior change.</w:t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ind w:left="720" w:hanging="360"/>
        <w:rPr>
          <w:rFonts w:ascii="Cambria" w:cs="Cambria" w:eastAsia="Cambria" w:hAnsi="Cambria"/>
          <w:color w:val="0e101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Reflection:</w:t>
      </w:r>
    </w:p>
    <w:p w:rsidR="00000000" w:rsidDel="00000000" w:rsidP="00000000" w:rsidRDefault="00000000" w:rsidRPr="00000000" w14:paraId="0000006E">
      <w:pPr>
        <w:numPr>
          <w:ilvl w:val="1"/>
          <w:numId w:val="5"/>
        </w:numPr>
        <w:ind w:left="1440" w:hanging="360"/>
        <w:rPr>
          <w:rFonts w:ascii="Cambria" w:cs="Cambria" w:eastAsia="Cambria" w:hAnsi="Cambria"/>
          <w:color w:val="0e101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If a student's behavior persists, they may take a 5-10 minute reflection break, and the frequency/severity of their behavior may be recorded.</w:t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ind w:left="720" w:hanging="360"/>
        <w:rPr>
          <w:rFonts w:ascii="Cambria" w:cs="Cambria" w:eastAsia="Cambria" w:hAnsi="Cambria"/>
          <w:color w:val="0e101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Parental Contact:</w:t>
      </w:r>
    </w:p>
    <w:p w:rsidR="00000000" w:rsidDel="00000000" w:rsidP="00000000" w:rsidRDefault="00000000" w:rsidRPr="00000000" w14:paraId="00000070">
      <w:pPr>
        <w:numPr>
          <w:ilvl w:val="1"/>
          <w:numId w:val="5"/>
        </w:numPr>
        <w:ind w:left="1440" w:hanging="360"/>
        <w:rPr>
          <w:rFonts w:ascii="Cambria" w:cs="Cambria" w:eastAsia="Cambria" w:hAnsi="Cambria"/>
          <w:color w:val="0e101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In case of repeated disciplinary issues, parents or guardians will be notified in writing with a Disciplinary Report Form that outlines the unacceptable behavior.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ind w:left="720" w:hanging="360"/>
        <w:rPr>
          <w:rFonts w:ascii="Cambria" w:cs="Cambria" w:eastAsia="Cambria" w:hAnsi="Cambria"/>
          <w:color w:val="0e101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Suspension:</w:t>
      </w:r>
    </w:p>
    <w:p w:rsidR="00000000" w:rsidDel="00000000" w:rsidP="00000000" w:rsidRDefault="00000000" w:rsidRPr="00000000" w14:paraId="00000072">
      <w:pPr>
        <w:numPr>
          <w:ilvl w:val="1"/>
          <w:numId w:val="5"/>
        </w:numPr>
        <w:ind w:left="1440" w:hanging="360"/>
        <w:rPr>
          <w:rFonts w:ascii="Cambria" w:cs="Cambria" w:eastAsia="Cambria" w:hAnsi="Cambria"/>
          <w:color w:val="0e101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A student consistently disregarding instructions may face a one-day suspension, with the parent or guardian being informed.</w:t>
      </w:r>
    </w:p>
    <w:p w:rsidR="00000000" w:rsidDel="00000000" w:rsidP="00000000" w:rsidRDefault="00000000" w:rsidRPr="00000000" w14:paraId="00000073">
      <w:pPr>
        <w:numPr>
          <w:ilvl w:val="0"/>
          <w:numId w:val="5"/>
        </w:numPr>
        <w:ind w:left="720" w:hanging="360"/>
        <w:rPr>
          <w:rFonts w:ascii="Cambria" w:cs="Cambria" w:eastAsia="Cambria" w:hAnsi="Cambria"/>
          <w:color w:val="0e101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Termination:</w:t>
      </w:r>
    </w:p>
    <w:p w:rsidR="00000000" w:rsidDel="00000000" w:rsidP="00000000" w:rsidRDefault="00000000" w:rsidRPr="00000000" w14:paraId="00000074">
      <w:pPr>
        <w:numPr>
          <w:ilvl w:val="1"/>
          <w:numId w:val="5"/>
        </w:numPr>
        <w:ind w:left="1440" w:hanging="360"/>
        <w:rPr>
          <w:rFonts w:ascii="Cambria" w:cs="Cambria" w:eastAsia="Cambria" w:hAnsi="Cambria"/>
          <w:color w:val="0e101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color w:val="0e101a"/>
          <w:sz w:val="20"/>
          <w:szCs w:val="20"/>
          <w:rtl w:val="0"/>
        </w:rPr>
        <w:t xml:space="preserve">If a child's behavior is consistently unacceptable, parents or guardians will be notified, and the child may be dismissed from the program.</w:t>
      </w:r>
    </w:p>
    <w:p w:rsidR="00000000" w:rsidDel="00000000" w:rsidP="00000000" w:rsidRDefault="00000000" w:rsidRPr="00000000" w14:paraId="00000075">
      <w:pPr>
        <w:rPr>
          <w:rFonts w:ascii="Cambria" w:cs="Cambria" w:eastAsia="Cambria" w:hAnsi="Cambria"/>
          <w:b w:val="1"/>
          <w:color w:val="0e101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color w:val="0e101a"/>
          <w:sz w:val="20"/>
          <w:szCs w:val="20"/>
          <w:rtl w:val="0"/>
        </w:rPr>
        <w:t xml:space="preserve">This approach aims to address behavioral concerns while fostering a positive and inclusive environment for all participants in the After-School Program.</w:t>
      </w:r>
    </w:p>
    <w:p w:rsidR="00000000" w:rsidDel="00000000" w:rsidP="00000000" w:rsidRDefault="00000000" w:rsidRPr="00000000" w14:paraId="0000007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Cambria" w:cs="Cambria" w:eastAsia="Cambria" w:hAnsi="Cambria"/>
          <w:b w:val="1"/>
          <w:sz w:val="20"/>
          <w:szCs w:val="20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u w:val="single"/>
          <w:rtl w:val="0"/>
        </w:rPr>
        <w:t xml:space="preserve">I have read the rules and procedures and have discussed them with my child.</w:t>
      </w:r>
    </w:p>
    <w:p w:rsidR="00000000" w:rsidDel="00000000" w:rsidP="00000000" w:rsidRDefault="00000000" w:rsidRPr="00000000" w14:paraId="0000007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Cambria" w:cs="Cambria" w:eastAsia="Cambria" w:hAnsi="Cambria"/>
          <w:b w:val="1"/>
          <w:sz w:val="20"/>
          <w:szCs w:val="20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u w:val="single"/>
          <w:rtl w:val="0"/>
        </w:rPr>
        <w:t xml:space="preserve">Child’s Name(s): ______________________________________________________</w:t>
      </w:r>
    </w:p>
    <w:p w:rsidR="00000000" w:rsidDel="00000000" w:rsidP="00000000" w:rsidRDefault="00000000" w:rsidRPr="00000000" w14:paraId="0000007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Rule="auto"/>
        <w:rPr>
          <w:rFonts w:ascii="Cambria" w:cs="Cambria" w:eastAsia="Cambria" w:hAnsi="Cambria"/>
          <w:b w:val="1"/>
          <w:sz w:val="20"/>
          <w:szCs w:val="20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u w:val="single"/>
          <w:rtl w:val="0"/>
        </w:rPr>
        <w:t xml:space="preserve">Parent Signature:_______________________________ ________________________________ Date: _______________</w:t>
      </w:r>
    </w:p>
    <w:p w:rsidR="00000000" w:rsidDel="00000000" w:rsidP="00000000" w:rsidRDefault="00000000" w:rsidRPr="00000000" w14:paraId="0000007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Rule="auto"/>
        <w:jc w:val="left"/>
        <w:rPr>
          <w:rFonts w:ascii="Cambria" w:cs="Cambria" w:eastAsia="Cambria" w:hAnsi="Cambri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Cambria" w:cs="Cambria" w:eastAsia="Cambria" w:hAnsi="Cambri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Cambria" w:cs="Cambria" w:eastAsia="Cambria" w:hAnsi="Cambri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Cambria" w:cs="Cambria" w:eastAsia="Cambria" w:hAnsi="Cambri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Cambria" w:cs="Cambria" w:eastAsia="Cambria" w:hAnsi="Cambria"/>
          <w:b w:val="1"/>
          <w:sz w:val="20"/>
          <w:szCs w:val="20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u w:val="single"/>
          <w:rtl w:val="0"/>
        </w:rPr>
        <w:t xml:space="preserve">Questions</w:t>
      </w:r>
    </w:p>
    <w:p w:rsidR="00000000" w:rsidDel="00000000" w:rsidP="00000000" w:rsidRDefault="00000000" w:rsidRPr="00000000" w14:paraId="0000007E">
      <w:pPr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Cambria" w:cs="Cambria" w:eastAsia="Cambria" w:hAnsi="Cambria"/>
          <w:color w:val="0e101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Please contact Tara Ciccione, Program Director, at 718-894-4000 ext: 222  or email mlsafterschool@martinluthernyc,org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.jotform.com/233414646642153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